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Book Antiqua" w:hAnsi="Arial" w:cs="Arial"/>
          <w:b/>
          <w:color w:val="000000" w:themeColor="text1"/>
          <w:sz w:val="24"/>
          <w:szCs w:val="24"/>
        </w:rPr>
      </w:pPr>
      <w:r w:rsidRPr="003206BB">
        <w:rPr>
          <w:rFonts w:ascii="Arial" w:eastAsia="Book Antiqua" w:hAnsi="Arial" w:cs="Arial"/>
          <w:b/>
          <w:color w:val="000000" w:themeColor="text1"/>
          <w:sz w:val="24"/>
          <w:szCs w:val="24"/>
        </w:rPr>
        <w:t>OŚWIADCZENI</w:t>
      </w:r>
      <w:r w:rsidR="00B9787E" w:rsidRPr="003206BB">
        <w:rPr>
          <w:rFonts w:ascii="Arial" w:eastAsia="Book Antiqua" w:hAnsi="Arial" w:cs="Arial"/>
          <w:b/>
          <w:color w:val="000000" w:themeColor="text1"/>
          <w:sz w:val="24"/>
          <w:szCs w:val="24"/>
        </w:rPr>
        <w:t>E</w:t>
      </w:r>
      <w:r w:rsidRPr="003206BB">
        <w:rPr>
          <w:rFonts w:ascii="Arial" w:eastAsia="Book Antiqua" w:hAnsi="Arial" w:cs="Arial"/>
          <w:b/>
          <w:color w:val="000000" w:themeColor="text1"/>
          <w:sz w:val="24"/>
          <w:szCs w:val="24"/>
        </w:rPr>
        <w:t>:</w:t>
      </w: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 w:themeColor="text1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3206BB" w:rsidRPr="003206BB" w:rsidTr="001403F9">
        <w:tc>
          <w:tcPr>
            <w:tcW w:w="9180" w:type="dxa"/>
          </w:tcPr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3206BB" w:rsidRPr="003206BB" w:rsidTr="001403F9">
        <w:tc>
          <w:tcPr>
            <w:tcW w:w="9180" w:type="dxa"/>
          </w:tcPr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Zapoznał</w:t>
            </w:r>
            <w:r w:rsid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a</w:t>
            </w: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m/</w:t>
            </w:r>
            <w:r w:rsidR="003206BB"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e</w:t>
            </w: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m się z regulaminem Konkursu „</w:t>
            </w:r>
            <w:r w:rsidR="003206BB" w:rsidRPr="003206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Osobowość Roku Polonii Świata 2025”</w:t>
            </w:r>
            <w:r w:rsidR="003206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  <w:bookmarkStart w:id="0" w:name="_GoBack"/>
            <w:bookmarkEnd w:id="0"/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3206BB" w:rsidRPr="003206BB" w:rsidRDefault="003206BB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  <w:t>……………………………………………</w:t>
            </w: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PODPIS                                         DATA</w:t>
            </w: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B13FDD" w:rsidRPr="003206BB" w:rsidTr="001403F9">
        <w:tc>
          <w:tcPr>
            <w:tcW w:w="9180" w:type="dxa"/>
          </w:tcPr>
          <w:p w:rsidR="003206BB" w:rsidRPr="003206BB" w:rsidRDefault="00B13FDD" w:rsidP="003206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 xml:space="preserve">Wyrażam zgodę na nieodpłatne rozpowszechnianie mojego wizerunku w celach związanych z realizacją Konkursu </w:t>
            </w:r>
            <w:r w:rsidR="003206BB"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„</w:t>
            </w:r>
            <w:r w:rsidR="003206BB" w:rsidRPr="003206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Osobowość Roku Polonii Świata 2025”</w:t>
            </w:r>
            <w:r w:rsidR="003206BB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.</w:t>
            </w: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  <w:t>……………………………………………</w:t>
            </w:r>
          </w:p>
          <w:p w:rsidR="00B13FDD" w:rsidRPr="003206BB" w:rsidRDefault="00B13FDD" w:rsidP="00140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</w:pPr>
            <w:r w:rsidRPr="003206BB">
              <w:rPr>
                <w:rFonts w:ascii="Arial" w:eastAsia="Book Antiqua" w:hAnsi="Arial" w:cs="Arial"/>
                <w:b/>
                <w:color w:val="000000" w:themeColor="text1"/>
                <w:sz w:val="24"/>
                <w:szCs w:val="24"/>
              </w:rPr>
              <w:t>PODPIS</w:t>
            </w:r>
            <w:r w:rsidRPr="003206BB">
              <w:rPr>
                <w:rFonts w:ascii="Arial" w:eastAsia="Book Antiqua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 w:themeColor="text1"/>
          <w:sz w:val="24"/>
          <w:szCs w:val="24"/>
        </w:rPr>
      </w:pPr>
      <w:r w:rsidRPr="003206BB">
        <w:rPr>
          <w:rFonts w:ascii="Arial" w:eastAsia="Book Antiqua" w:hAnsi="Arial" w:cs="Arial"/>
          <w:b/>
          <w:color w:val="000000" w:themeColor="text1"/>
          <w:sz w:val="24"/>
          <w:szCs w:val="24"/>
        </w:rPr>
        <w:t>Potwierdzam prawdziwość składanych danych.</w:t>
      </w:r>
    </w:p>
    <w:p w:rsidR="003206BB" w:rsidRPr="003206BB" w:rsidRDefault="003206BB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b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Arial" w:eastAsia="Book Antiqua" w:hAnsi="Arial" w:cs="Arial"/>
          <w:color w:val="000000" w:themeColor="text1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Book Antiqua" w:hAnsi="Arial" w:cs="Arial"/>
          <w:color w:val="000000" w:themeColor="text1"/>
          <w:sz w:val="24"/>
          <w:szCs w:val="24"/>
        </w:rPr>
      </w:pPr>
      <w:r w:rsidRPr="003206BB">
        <w:rPr>
          <w:rFonts w:ascii="Arial" w:eastAsia="Book Antiqua" w:hAnsi="Arial" w:cs="Arial"/>
          <w:color w:val="000000" w:themeColor="text1"/>
          <w:sz w:val="24"/>
          <w:szCs w:val="24"/>
        </w:rPr>
        <w:t xml:space="preserve"> ……………………………………………</w:t>
      </w: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Book Antiqua" w:hAnsi="Arial" w:cs="Arial"/>
          <w:color w:val="000000" w:themeColor="text1"/>
          <w:sz w:val="24"/>
          <w:szCs w:val="24"/>
        </w:rPr>
      </w:pPr>
      <w:bookmarkStart w:id="1" w:name="_heading=h.gjdgxs" w:colFirst="0" w:colLast="0"/>
      <w:bookmarkEnd w:id="1"/>
      <w:r w:rsidRPr="003206BB">
        <w:rPr>
          <w:rFonts w:ascii="Arial" w:eastAsia="Book Antiqua" w:hAnsi="Arial" w:cs="Arial"/>
          <w:b/>
          <w:color w:val="000000" w:themeColor="text1"/>
          <w:sz w:val="24"/>
          <w:szCs w:val="24"/>
        </w:rPr>
        <w:t>PODPIS</w:t>
      </w: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Book Antiqua" w:hAnsi="Arial" w:cs="Arial"/>
          <w:sz w:val="24"/>
          <w:szCs w:val="24"/>
        </w:rPr>
      </w:pPr>
    </w:p>
    <w:p w:rsidR="00B13FDD" w:rsidRPr="003206BB" w:rsidRDefault="00B13FDD" w:rsidP="00B13FD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Book Antiqua" w:hAnsi="Arial" w:cs="Arial"/>
          <w:color w:val="000000"/>
          <w:sz w:val="24"/>
          <w:szCs w:val="24"/>
        </w:rPr>
      </w:pPr>
    </w:p>
    <w:p w:rsidR="008717A2" w:rsidRPr="003206BB" w:rsidRDefault="00B13FDD" w:rsidP="003206BB">
      <w:pPr>
        <w:jc w:val="center"/>
        <w:rPr>
          <w:rFonts w:ascii="Arial" w:hAnsi="Arial" w:cs="Arial"/>
        </w:rPr>
      </w:pPr>
      <w:r w:rsidRPr="003206BB">
        <w:rPr>
          <w:rFonts w:ascii="Arial" w:eastAsia="Book Antiqua" w:hAnsi="Arial" w:cs="Arial"/>
          <w:b/>
          <w:color w:val="C00000"/>
          <w:sz w:val="24"/>
          <w:szCs w:val="24"/>
        </w:rPr>
        <w:t>DZIĘKUJEMY ZA ZGŁOSZENI</w:t>
      </w:r>
      <w:r w:rsidR="003206BB">
        <w:rPr>
          <w:rFonts w:ascii="Arial" w:eastAsia="Book Antiqua" w:hAnsi="Arial" w:cs="Arial"/>
          <w:b/>
          <w:color w:val="C00000"/>
          <w:sz w:val="24"/>
          <w:szCs w:val="24"/>
        </w:rPr>
        <w:t>E</w:t>
      </w:r>
    </w:p>
    <w:sectPr w:rsidR="008717A2" w:rsidRPr="003206BB" w:rsidSect="00253CA9">
      <w:headerReference w:type="default" r:id="rId6"/>
      <w:footerReference w:type="default" r:id="rId7"/>
      <w:pgSz w:w="11906" w:h="16838"/>
      <w:pgMar w:top="1702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5B27" w:rsidRDefault="00AF5B27" w:rsidP="00AE7482">
      <w:r>
        <w:separator/>
      </w:r>
    </w:p>
  </w:endnote>
  <w:endnote w:type="continuationSeparator" w:id="0">
    <w:p w:rsidR="00AF5B27" w:rsidRDefault="00AF5B27" w:rsidP="00AE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6731793"/>
      <w:docPartObj>
        <w:docPartGallery w:val="Page Numbers (Bottom of Page)"/>
        <w:docPartUnique/>
      </w:docPartObj>
    </w:sdtPr>
    <w:sdtEndPr/>
    <w:sdtContent>
      <w:p w:rsidR="00AE7482" w:rsidRDefault="00AE7482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:rsidR="00AE7482" w:rsidRDefault="00AE748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5B27" w:rsidRDefault="00AF5B27" w:rsidP="00AE7482">
      <w:r>
        <w:separator/>
      </w:r>
    </w:p>
  </w:footnote>
  <w:footnote w:type="continuationSeparator" w:id="0">
    <w:p w:rsidR="00AF5B27" w:rsidRDefault="00AF5B27" w:rsidP="00AE7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CA9" w:rsidRDefault="002D1F84">
    <w:pPr>
      <w:pStyle w:val="Kopfzeile"/>
    </w:pPr>
    <w:r>
      <w:t xml:space="preserve">                    </w:t>
    </w:r>
    <w:r w:rsidR="003206BB">
      <w:rPr>
        <w:noProof/>
      </w:rPr>
      <w:drawing>
        <wp:inline distT="0" distB="0" distL="0" distR="0">
          <wp:extent cx="952500" cy="9525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</w:t>
    </w:r>
    <w:r>
      <w:rPr>
        <w:noProof/>
        <w:lang w:val="it-IT"/>
      </w:rPr>
      <w:drawing>
        <wp:inline distT="0" distB="0" distL="0" distR="0" wp14:anchorId="2AA3CD2F" wp14:editId="69034CD4">
          <wp:extent cx="942290" cy="930138"/>
          <wp:effectExtent l="0" t="0" r="0" b="3810"/>
          <wp:docPr id="14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931" cy="9712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FDD"/>
    <w:rsid w:val="00100CC3"/>
    <w:rsid w:val="002D1F84"/>
    <w:rsid w:val="00303614"/>
    <w:rsid w:val="003206BB"/>
    <w:rsid w:val="005B36E8"/>
    <w:rsid w:val="008717A2"/>
    <w:rsid w:val="00A257E3"/>
    <w:rsid w:val="00AE7482"/>
    <w:rsid w:val="00AF5B27"/>
    <w:rsid w:val="00B13FDD"/>
    <w:rsid w:val="00B9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DE3F37"/>
  <w15:chartTrackingRefBased/>
  <w15:docId w15:val="{3B8BFF23-C099-4AFF-A0D2-685FEF224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13FDD"/>
    <w:pPr>
      <w:spacing w:after="0" w:line="240" w:lineRule="auto"/>
    </w:pPr>
    <w:rPr>
      <w:rFonts w:ascii="Calibri" w:eastAsia="Calibri" w:hAnsi="Calibri" w:cs="Calibri"/>
      <w:sz w:val="20"/>
      <w:szCs w:val="20"/>
      <w:lang w:eastAsia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13F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13FDD"/>
    <w:rPr>
      <w:rFonts w:ascii="Calibri" w:eastAsia="Calibri" w:hAnsi="Calibri" w:cs="Calibri"/>
      <w:sz w:val="20"/>
      <w:szCs w:val="20"/>
      <w:lang w:eastAsia="it-IT"/>
    </w:rPr>
  </w:style>
  <w:style w:type="paragraph" w:styleId="Fuzeile">
    <w:name w:val="footer"/>
    <w:basedOn w:val="Standard"/>
    <w:link w:val="FuzeileZchn"/>
    <w:uiPriority w:val="99"/>
    <w:unhideWhenUsed/>
    <w:rsid w:val="00AE74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E7482"/>
    <w:rPr>
      <w:rFonts w:ascii="Calibri" w:eastAsia="Calibri" w:hAnsi="Calibri" w:cs="Calibri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Nowak</dc:creator>
  <cp:keywords/>
  <dc:description/>
  <cp:lastModifiedBy>Marzena Nowak</cp:lastModifiedBy>
  <cp:revision>2</cp:revision>
  <dcterms:created xsi:type="dcterms:W3CDTF">2025-01-18T23:56:00Z</dcterms:created>
  <dcterms:modified xsi:type="dcterms:W3CDTF">2025-01-18T23:56:00Z</dcterms:modified>
</cp:coreProperties>
</file>